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525" w:rsidRDefault="0037413A">
      <w:r>
        <w:t>Migrating User Accounts from Windows Claims to SAML Claims</w:t>
      </w:r>
    </w:p>
    <w:p w:rsidR="002D0F64" w:rsidRDefault="002D0F64">
      <w:r>
        <w:t xml:space="preserve">In the work I’ve been busy with lately I’ve had a lot of interest from folks that are interested in starting out as Windows claims users, and then at some point switching over and start using SAML claims.  Sounds reasonable enough, but the problem is that we don’t have an out of the box way to migrate accounts from Windows claims to SAML claims.  The good news is the SharePoint product group added in the hooks in the August 2010 CU to let you run your own custom code in the </w:t>
      </w:r>
      <w:proofErr w:type="spellStart"/>
      <w:r>
        <w:t>MigrateUsers</w:t>
      </w:r>
      <w:proofErr w:type="spellEnd"/>
      <w:r>
        <w:t xml:space="preserve"> method.  We have a whole document on the API coming out soon along with a code sample that was a result of some great work by Bryan P. and </w:t>
      </w:r>
      <w:proofErr w:type="spellStart"/>
      <w:r>
        <w:t>Raju</w:t>
      </w:r>
      <w:proofErr w:type="spellEnd"/>
      <w:r>
        <w:t xml:space="preserve"> S., and my sample is based on that.  They’ve done a very good job of documenting the new API (actually an interface – </w:t>
      </w:r>
      <w:proofErr w:type="spellStart"/>
      <w:r>
        <w:t>ImigrateUserCallback</w:t>
      </w:r>
      <w:proofErr w:type="spellEnd"/>
      <w:r>
        <w:t>) so I won’t try and do that in great detail here.  As soon as I have a link to the newly published info on this I will update this posting with it.</w:t>
      </w:r>
    </w:p>
    <w:p w:rsidR="002D0F64" w:rsidRDefault="002D0F64">
      <w:r>
        <w:t>So, as usual, I’m going to start out just by pasting in the code of my custom migration class, and then I’ll walk through the parts that I think are interesting.</w:t>
      </w:r>
    </w:p>
    <w:p w:rsidR="002D0F64" w:rsidRDefault="002D0F64"/>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System;</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System.Collections.Generic</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System.Linq</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System.Text</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System.Diagnostics</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System.Security</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System.Security.Principal</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 xml:space="preserve">//add references to </w:t>
      </w:r>
      <w:proofErr w:type="spellStart"/>
      <w:r>
        <w:rPr>
          <w:rFonts w:ascii="Consolas" w:hAnsi="Consolas" w:cs="Consolas"/>
          <w:color w:val="008000"/>
          <w:sz w:val="19"/>
          <w:szCs w:val="19"/>
        </w:rPr>
        <w:t>Microsoft.SharePoint</w:t>
      </w:r>
      <w:proofErr w:type="spellEnd"/>
      <w:r>
        <w:rPr>
          <w:rFonts w:ascii="Consolas" w:hAnsi="Consolas" w:cs="Consolas"/>
          <w:color w:val="008000"/>
          <w:sz w:val="19"/>
          <w:szCs w:val="19"/>
        </w:rPr>
        <w:t xml:space="preserve"> and </w:t>
      </w:r>
      <w:proofErr w:type="spellStart"/>
      <w:r>
        <w:rPr>
          <w:rFonts w:ascii="Consolas" w:hAnsi="Consolas" w:cs="Consolas"/>
          <w:color w:val="008000"/>
          <w:sz w:val="19"/>
          <w:szCs w:val="19"/>
        </w:rPr>
        <w:t>Microsoft.IdentityModel</w:t>
      </w:r>
      <w:proofErr w:type="spellEnd"/>
      <w:r>
        <w:rPr>
          <w:rFonts w:ascii="Consolas" w:hAnsi="Consolas" w:cs="Consolas"/>
          <w:color w:val="008000"/>
          <w:sz w:val="19"/>
          <w:szCs w:val="19"/>
        </w:rPr>
        <w:t xml:space="preserve"> for these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Microsoft.SharePoint</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Microsoft.SharePoint.Administration</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Microsoft.SharePoint.Administration.Claims</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Microsoft.IdentityModel.Claims</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namespace</w:t>
      </w:r>
      <w:proofErr w:type="gramEnd"/>
      <w:r>
        <w:rPr>
          <w:rFonts w:ascii="Consolas" w:hAnsi="Consolas" w:cs="Consolas"/>
          <w:sz w:val="19"/>
          <w:szCs w:val="19"/>
        </w:rPr>
        <w:t xml:space="preserve"> </w:t>
      </w:r>
      <w:proofErr w:type="spellStart"/>
      <w:r>
        <w:rPr>
          <w:rFonts w:ascii="Consolas" w:hAnsi="Consolas" w:cs="Consolas"/>
          <w:sz w:val="19"/>
          <w:szCs w:val="19"/>
        </w:rPr>
        <w:t>MigrateUserSample</w:t>
      </w:r>
      <w:proofErr w:type="spellEnd"/>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MigrateTest</w:t>
      </w:r>
      <w:proofErr w:type="spellEnd"/>
      <w:r>
        <w:rPr>
          <w:rFonts w:ascii="Consolas" w:hAnsi="Consolas" w:cs="Consolas"/>
          <w:sz w:val="19"/>
          <w:szCs w:val="19"/>
        </w:rPr>
        <w:t xml:space="preserve"> : </w:t>
      </w:r>
      <w:proofErr w:type="spellStart"/>
      <w:r>
        <w:rPr>
          <w:rFonts w:ascii="Consolas" w:hAnsi="Consolas" w:cs="Consolas"/>
          <w:color w:val="2B91AF"/>
          <w:sz w:val="19"/>
          <w:szCs w:val="19"/>
        </w:rPr>
        <w:t>IMigrateUserCallback</w:t>
      </w:r>
      <w:proofErr w:type="spellEnd"/>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SPTrustedIdentityTokenIssuerName</w:t>
      </w:r>
      <w:proofErr w:type="spellEnd"/>
      <w:r>
        <w:rPr>
          <w:rFonts w:ascii="Consolas" w:hAnsi="Consolas" w:cs="Consolas"/>
          <w:sz w:val="19"/>
          <w:szCs w:val="19"/>
        </w:rPr>
        <w:t xml:space="preserve">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sz w:val="19"/>
          <w:szCs w:val="19"/>
        </w:rPr>
        <w:t>MigrateTest</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TrustedIdentityTokenIssuerName</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sz w:val="19"/>
          <w:szCs w:val="19"/>
        </w:rPr>
        <w:t>SPTrustedIdentityTokenIssuerName</w:t>
      </w:r>
      <w:proofErr w:type="spellEnd"/>
      <w:r>
        <w:rPr>
          <w:rFonts w:ascii="Consolas" w:hAnsi="Consolas" w:cs="Consolas"/>
          <w:sz w:val="19"/>
          <w:szCs w:val="19"/>
        </w:rPr>
        <w:t xml:space="preserve"> = </w:t>
      </w:r>
      <w:proofErr w:type="spellStart"/>
      <w:r>
        <w:rPr>
          <w:rFonts w:ascii="Consolas" w:hAnsi="Consolas" w:cs="Consolas"/>
          <w:sz w:val="19"/>
          <w:szCs w:val="19"/>
        </w:rPr>
        <w:t>TrustedIdentityTokenIssuerName</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ConvertFromOldUser</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oldUser</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SPWebApplication</w:t>
      </w:r>
      <w:r>
        <w:rPr>
          <w:rFonts w:ascii="Consolas" w:hAnsi="Consolas" w:cs="Consolas"/>
          <w:sz w:val="19"/>
          <w:szCs w:val="19"/>
        </w:rPr>
        <w:t>.</w:t>
      </w:r>
      <w:r>
        <w:rPr>
          <w:rFonts w:ascii="Consolas" w:hAnsi="Consolas" w:cs="Consolas"/>
          <w:color w:val="2B91AF"/>
          <w:sz w:val="19"/>
          <w:szCs w:val="19"/>
        </w:rPr>
        <w:t>AuthenticationMethod</w:t>
      </w:r>
      <w:proofErr w:type="spellEnd"/>
      <w:r>
        <w:rPr>
          <w:rFonts w:ascii="Consolas" w:hAnsi="Consolas" w:cs="Consolas"/>
          <w:sz w:val="19"/>
          <w:szCs w:val="19"/>
        </w:rPr>
        <w:t xml:space="preserve"> </w:t>
      </w:r>
      <w:proofErr w:type="spellStart"/>
      <w:r>
        <w:rPr>
          <w:rFonts w:ascii="Consolas" w:hAnsi="Consolas" w:cs="Consolas"/>
          <w:sz w:val="19"/>
          <w:szCs w:val="19"/>
        </w:rPr>
        <w:t>authType</w:t>
      </w:r>
      <w:proofErr w:type="spellEnd"/>
      <w:r>
        <w:rPr>
          <w:rFonts w:ascii="Consolas" w:hAnsi="Consolas" w:cs="Consolas"/>
          <w:sz w:val="19"/>
          <w:szCs w:val="19"/>
        </w:rPr>
        <w:t xml:space="preserve">, </w:t>
      </w:r>
      <w:proofErr w:type="spellStart"/>
      <w:r>
        <w:rPr>
          <w:rFonts w:ascii="Consolas" w:hAnsi="Consolas" w:cs="Consolas"/>
          <w:color w:val="0000FF"/>
          <w:sz w:val="19"/>
          <w:szCs w:val="19"/>
        </w:rPr>
        <w:t>bool</w:t>
      </w:r>
      <w:proofErr w:type="spellEnd"/>
      <w:r>
        <w:rPr>
          <w:rFonts w:ascii="Consolas" w:hAnsi="Consolas" w:cs="Consolas"/>
          <w:sz w:val="19"/>
          <w:szCs w:val="19"/>
        </w:rPr>
        <w:t xml:space="preserve"> </w:t>
      </w:r>
      <w:proofErr w:type="spellStart"/>
      <w:r>
        <w:rPr>
          <w:rFonts w:ascii="Consolas" w:hAnsi="Consolas" w:cs="Consolas"/>
          <w:sz w:val="19"/>
          <w:szCs w:val="19"/>
        </w:rPr>
        <w:t>isGroup</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string</w:t>
      </w:r>
      <w:proofErr w:type="gramEnd"/>
      <w:r>
        <w:rPr>
          <w:rFonts w:ascii="Consolas" w:hAnsi="Consolas" w:cs="Consolas"/>
          <w:sz w:val="19"/>
          <w:szCs w:val="19"/>
        </w:rPr>
        <w:t xml:space="preserve"> value = </w:t>
      </w:r>
      <w:proofErr w:type="spellStart"/>
      <w:r>
        <w:rPr>
          <w:rFonts w:ascii="Consolas" w:hAnsi="Consolas" w:cs="Consolas"/>
          <w:color w:val="0000FF"/>
          <w:sz w:val="19"/>
          <w:szCs w:val="19"/>
        </w:rPr>
        <w:t>string</w:t>
      </w:r>
      <w:r>
        <w:rPr>
          <w:rFonts w:ascii="Consolas" w:hAnsi="Consolas" w:cs="Consolas"/>
          <w:sz w:val="19"/>
          <w:szCs w:val="19"/>
        </w:rPr>
        <w:t>.Empty</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try</w:t>
      </w:r>
      <w:proofErr w:type="gramEnd"/>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switch</w:t>
      </w:r>
      <w:proofErr w:type="gramEnd"/>
      <w:r>
        <w:rPr>
          <w:rFonts w:ascii="Consolas" w:hAnsi="Consolas" w:cs="Consolas"/>
          <w:sz w:val="19"/>
          <w:szCs w:val="19"/>
        </w:rPr>
        <w:t xml:space="preserve"> (</w:t>
      </w:r>
      <w:proofErr w:type="spellStart"/>
      <w:r>
        <w:rPr>
          <w:rFonts w:ascii="Consolas" w:hAnsi="Consolas" w:cs="Consolas"/>
          <w:sz w:val="19"/>
          <w:szCs w:val="19"/>
        </w:rPr>
        <w:t>authType</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case</w:t>
      </w:r>
      <w:proofErr w:type="gramEnd"/>
      <w:r>
        <w:rPr>
          <w:rFonts w:ascii="Consolas" w:hAnsi="Consolas" w:cs="Consolas"/>
          <w:sz w:val="19"/>
          <w:szCs w:val="19"/>
        </w:rPr>
        <w:t xml:space="preserve"> </w:t>
      </w:r>
      <w:proofErr w:type="spellStart"/>
      <w:r>
        <w:rPr>
          <w:rFonts w:ascii="Consolas" w:hAnsi="Consolas" w:cs="Consolas"/>
          <w:color w:val="2B91AF"/>
          <w:sz w:val="19"/>
          <w:szCs w:val="19"/>
        </w:rPr>
        <w:t>SPWebApplication</w:t>
      </w:r>
      <w:r>
        <w:rPr>
          <w:rFonts w:ascii="Consolas" w:hAnsi="Consolas" w:cs="Consolas"/>
          <w:sz w:val="19"/>
          <w:szCs w:val="19"/>
        </w:rPr>
        <w:t>.</w:t>
      </w:r>
      <w:r>
        <w:rPr>
          <w:rFonts w:ascii="Consolas" w:hAnsi="Consolas" w:cs="Consolas"/>
          <w:color w:val="2B91AF"/>
          <w:sz w:val="19"/>
          <w:szCs w:val="19"/>
        </w:rPr>
        <w:t>AuthenticationMethod</w:t>
      </w:r>
      <w:r>
        <w:rPr>
          <w:rFonts w:ascii="Consolas" w:hAnsi="Consolas" w:cs="Consolas"/>
          <w:sz w:val="19"/>
          <w:szCs w:val="19"/>
        </w:rPr>
        <w:t>.Windows</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//code for converting from classic Windows would be here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Debug</w:t>
      </w:r>
      <w:r>
        <w:rPr>
          <w:rFonts w:ascii="Consolas" w:hAnsi="Consolas" w:cs="Consolas"/>
          <w:sz w:val="19"/>
          <w:szCs w:val="19"/>
        </w:rPr>
        <w:t>.WriteLine</w:t>
      </w:r>
      <w:proofErr w:type="spellEnd"/>
      <w:r>
        <w:rPr>
          <w:rFonts w:ascii="Consolas" w:hAnsi="Consolas" w:cs="Consolas"/>
          <w:sz w:val="19"/>
          <w:szCs w:val="19"/>
        </w:rPr>
        <w:t>(</w:t>
      </w:r>
      <w:proofErr w:type="spellStart"/>
      <w:proofErr w:type="gramEnd"/>
      <w:r>
        <w:rPr>
          <w:rFonts w:ascii="Consolas" w:hAnsi="Consolas" w:cs="Consolas"/>
          <w:sz w:val="19"/>
          <w:szCs w:val="19"/>
        </w:rPr>
        <w:t>oldUser</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break</w:t>
      </w:r>
      <w:proofErr w:type="gram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case</w:t>
      </w:r>
      <w:proofErr w:type="gramEnd"/>
      <w:r>
        <w:rPr>
          <w:rFonts w:ascii="Consolas" w:hAnsi="Consolas" w:cs="Consolas"/>
          <w:sz w:val="19"/>
          <w:szCs w:val="19"/>
        </w:rPr>
        <w:t xml:space="preserve"> </w:t>
      </w:r>
      <w:proofErr w:type="spellStart"/>
      <w:r>
        <w:rPr>
          <w:rFonts w:ascii="Consolas" w:hAnsi="Consolas" w:cs="Consolas"/>
          <w:color w:val="2B91AF"/>
          <w:sz w:val="19"/>
          <w:szCs w:val="19"/>
        </w:rPr>
        <w:t>SPWebApplication</w:t>
      </w:r>
      <w:r>
        <w:rPr>
          <w:rFonts w:ascii="Consolas" w:hAnsi="Consolas" w:cs="Consolas"/>
          <w:sz w:val="19"/>
          <w:szCs w:val="19"/>
        </w:rPr>
        <w:t>.</w:t>
      </w:r>
      <w:r>
        <w:rPr>
          <w:rFonts w:ascii="Consolas" w:hAnsi="Consolas" w:cs="Consolas"/>
          <w:color w:val="2B91AF"/>
          <w:sz w:val="19"/>
          <w:szCs w:val="19"/>
        </w:rPr>
        <w:t>AuthenticationMethod</w:t>
      </w:r>
      <w:r>
        <w:rPr>
          <w:rFonts w:ascii="Consolas" w:hAnsi="Consolas" w:cs="Consolas"/>
          <w:sz w:val="19"/>
          <w:szCs w:val="19"/>
        </w:rPr>
        <w:t>.Claims</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//this is the only scenario this sample will cover</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//migrating from Windows claims to SAML claims</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Debug</w:t>
      </w:r>
      <w:r>
        <w:rPr>
          <w:rFonts w:ascii="Consolas" w:hAnsi="Consolas" w:cs="Consolas"/>
          <w:sz w:val="19"/>
          <w:szCs w:val="19"/>
        </w:rPr>
        <w:t>.WriteLine</w:t>
      </w:r>
      <w:proofErr w:type="spellEnd"/>
      <w:r>
        <w:rPr>
          <w:rFonts w:ascii="Consolas" w:hAnsi="Consolas" w:cs="Consolas"/>
          <w:sz w:val="19"/>
          <w:szCs w:val="19"/>
        </w:rPr>
        <w:t>(</w:t>
      </w:r>
      <w:proofErr w:type="spellStart"/>
      <w:proofErr w:type="gramEnd"/>
      <w:r>
        <w:rPr>
          <w:rFonts w:ascii="Consolas" w:hAnsi="Consolas" w:cs="Consolas"/>
          <w:sz w:val="19"/>
          <w:szCs w:val="19"/>
        </w:rPr>
        <w:t>oldUser</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//get the claim provider manager</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SPClaimProviderManager</w:t>
      </w:r>
      <w:proofErr w:type="spellEnd"/>
      <w:r>
        <w:rPr>
          <w:rFonts w:ascii="Consolas" w:hAnsi="Consolas" w:cs="Consolas"/>
          <w:sz w:val="19"/>
          <w:szCs w:val="19"/>
        </w:rPr>
        <w:t xml:space="preserve"> </w:t>
      </w:r>
      <w:proofErr w:type="spellStart"/>
      <w:r>
        <w:rPr>
          <w:rFonts w:ascii="Consolas" w:hAnsi="Consolas" w:cs="Consolas"/>
          <w:sz w:val="19"/>
          <w:szCs w:val="19"/>
        </w:rPr>
        <w:t>cpm</w:t>
      </w:r>
      <w:proofErr w:type="spellEnd"/>
      <w:r>
        <w:rPr>
          <w:rFonts w:ascii="Consolas" w:hAnsi="Consolas" w:cs="Consolas"/>
          <w:sz w:val="19"/>
          <w:szCs w:val="19"/>
        </w:rPr>
        <w:t xml:space="preserve"> = </w:t>
      </w:r>
      <w:proofErr w:type="spellStart"/>
      <w:r>
        <w:rPr>
          <w:rFonts w:ascii="Consolas" w:hAnsi="Consolas" w:cs="Consolas"/>
          <w:color w:val="2B91AF"/>
          <w:sz w:val="19"/>
          <w:szCs w:val="19"/>
        </w:rPr>
        <w:t>SPClaimProviderManager</w:t>
      </w:r>
      <w:r>
        <w:rPr>
          <w:rFonts w:ascii="Consolas" w:hAnsi="Consolas" w:cs="Consolas"/>
          <w:sz w:val="19"/>
          <w:szCs w:val="19"/>
        </w:rPr>
        <w:t>.Local</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 xml:space="preserve">//create a claim from the identifier so we can see if the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//original issuer came from Windows</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SPClaim</w:t>
      </w:r>
      <w:proofErr w:type="spellEnd"/>
      <w:r>
        <w:rPr>
          <w:rFonts w:ascii="Consolas" w:hAnsi="Consolas" w:cs="Consolas"/>
          <w:sz w:val="19"/>
          <w:szCs w:val="19"/>
        </w:rPr>
        <w:t xml:space="preserve"> </w:t>
      </w:r>
      <w:proofErr w:type="spellStart"/>
      <w:r>
        <w:rPr>
          <w:rFonts w:ascii="Consolas" w:hAnsi="Consolas" w:cs="Consolas"/>
          <w:sz w:val="19"/>
          <w:szCs w:val="19"/>
        </w:rPr>
        <w:t>idClaim</w:t>
      </w:r>
      <w:proofErr w:type="spellEnd"/>
      <w:r>
        <w:rPr>
          <w:rFonts w:ascii="Consolas" w:hAnsi="Consolas" w:cs="Consolas"/>
          <w:sz w:val="19"/>
          <w:szCs w:val="19"/>
        </w:rPr>
        <w:t xml:space="preserve"> = </w:t>
      </w:r>
      <w:proofErr w:type="spellStart"/>
      <w:proofErr w:type="gramStart"/>
      <w:r>
        <w:rPr>
          <w:rFonts w:ascii="Consolas" w:hAnsi="Consolas" w:cs="Consolas"/>
          <w:sz w:val="19"/>
          <w:szCs w:val="19"/>
        </w:rPr>
        <w:t>cpm.ConvertIdentifierToClaim</w:t>
      </w:r>
      <w:proofErr w:type="spellEnd"/>
      <w:r>
        <w:rPr>
          <w:rFonts w:ascii="Consolas" w:hAnsi="Consolas" w:cs="Consolas"/>
          <w:sz w:val="19"/>
          <w:szCs w:val="19"/>
        </w:rPr>
        <w:t>(</w:t>
      </w:r>
      <w:proofErr w:type="spellStart"/>
      <w:proofErr w:type="gramEnd"/>
      <w:r>
        <w:rPr>
          <w:rFonts w:ascii="Consolas" w:hAnsi="Consolas" w:cs="Consolas"/>
          <w:sz w:val="19"/>
          <w:szCs w:val="19"/>
        </w:rPr>
        <w:t>oldUser</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SPIdentifierTypes</w:t>
      </w:r>
      <w:r>
        <w:rPr>
          <w:rFonts w:ascii="Consolas" w:hAnsi="Consolas" w:cs="Consolas"/>
          <w:sz w:val="19"/>
          <w:szCs w:val="19"/>
        </w:rPr>
        <w:t>.EncodedClaim</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 xml:space="preserve">//this is a Windows claims user, and we are going to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//convert to a SAML claims user</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idClaim.OriginalIssuer</w:t>
      </w:r>
      <w:proofErr w:type="spellEnd"/>
      <w:r>
        <w:rPr>
          <w:rFonts w:ascii="Consolas" w:hAnsi="Consolas" w:cs="Consolas"/>
          <w:sz w:val="19"/>
          <w:szCs w:val="19"/>
        </w:rPr>
        <w:t xml:space="preserve"> == </w:t>
      </w:r>
      <w:r>
        <w:rPr>
          <w:rFonts w:ascii="Consolas" w:hAnsi="Consolas" w:cs="Consolas"/>
          <w:color w:val="A31515"/>
          <w:sz w:val="19"/>
          <w:szCs w:val="19"/>
        </w:rPr>
        <w:t>"Windows"</w:t>
      </w: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//windows claims users will be in the format domain\user;</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//windows claims groups will be in the SID format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idClaim.Value.Contains</w:t>
      </w:r>
      <w:proofErr w:type="spellEnd"/>
      <w:r>
        <w:rPr>
          <w:rFonts w:ascii="Consolas" w:hAnsi="Consolas" w:cs="Consolas"/>
          <w:sz w:val="19"/>
          <w:szCs w:val="19"/>
        </w:rPr>
        <w:t>(</w:t>
      </w:r>
      <w:r>
        <w:rPr>
          <w:rFonts w:ascii="Consolas" w:hAnsi="Consolas" w:cs="Consolas"/>
          <w:color w:val="A31515"/>
          <w:sz w:val="19"/>
          <w:szCs w:val="19"/>
        </w:rPr>
        <w:t>"\\"</w:t>
      </w: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//migrating a user</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//you will want to check the identity of the user here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 xml:space="preserve">//there may be some Windows claims accounts you don't want to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 xml:space="preserve">//convert yet, and there will also be service accounts that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w:t>
      </w:r>
      <w:r w:rsidR="007D64D9">
        <w:rPr>
          <w:rFonts w:ascii="Consolas" w:hAnsi="Consolas" w:cs="Consolas"/>
          <w:color w:val="008000"/>
          <w:sz w:val="19"/>
          <w:szCs w:val="19"/>
        </w:rPr>
        <w:t xml:space="preserve">are </w:t>
      </w:r>
      <w:r>
        <w:rPr>
          <w:rFonts w:ascii="Consolas" w:hAnsi="Consolas" w:cs="Consolas"/>
          <w:color w:val="008000"/>
          <w:sz w:val="19"/>
          <w:szCs w:val="19"/>
        </w:rPr>
        <w:t xml:space="preserve">passed in that you may not want to convert either;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w:t>
      </w:r>
      <w:r w:rsidR="007D64D9">
        <w:rPr>
          <w:rFonts w:ascii="Consolas" w:hAnsi="Consolas" w:cs="Consolas"/>
          <w:color w:val="008000"/>
          <w:sz w:val="19"/>
          <w:szCs w:val="19"/>
        </w:rPr>
        <w:t xml:space="preserve">ideally </w:t>
      </w:r>
      <w:r>
        <w:rPr>
          <w:rFonts w:ascii="Consolas" w:hAnsi="Consolas" w:cs="Consolas"/>
          <w:color w:val="008000"/>
          <w:sz w:val="19"/>
          <w:szCs w:val="19"/>
        </w:rPr>
        <w:t>you would just read from a data source to determine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//which users you should convert, and then check the identity</w:t>
      </w:r>
    </w:p>
    <w:p w:rsidR="007D64D9"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//here to see if it's one of the users that should be</w:t>
      </w:r>
    </w:p>
    <w:p w:rsidR="00D42E01" w:rsidRDefault="007D64D9"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t>//</w:t>
      </w:r>
      <w:r w:rsidR="00D42E01">
        <w:rPr>
          <w:rFonts w:ascii="Consolas" w:hAnsi="Consolas" w:cs="Consolas"/>
          <w:color w:val="008000"/>
          <w:sz w:val="19"/>
          <w:szCs w:val="19"/>
        </w:rPr>
        <w:t>converted</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//in this case, I'm only converting one user</w:t>
      </w:r>
      <w:r w:rsidR="007D64D9">
        <w:rPr>
          <w:rFonts w:ascii="Consolas" w:hAnsi="Consolas" w:cs="Consolas"/>
          <w:color w:val="008000"/>
          <w:sz w:val="19"/>
          <w:szCs w:val="19"/>
        </w:rPr>
        <w:t xml:space="preserve"> - </w:t>
      </w:r>
      <w:proofErr w:type="spellStart"/>
      <w:r w:rsidR="007D64D9">
        <w:rPr>
          <w:rFonts w:ascii="Consolas" w:hAnsi="Consolas" w:cs="Consolas"/>
          <w:color w:val="008000"/>
          <w:sz w:val="19"/>
          <w:szCs w:val="19"/>
        </w:rPr>
        <w:t>darrins</w:t>
      </w:r>
      <w:proofErr w:type="spellEnd"/>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idClaim.Value</w:t>
      </w:r>
      <w:proofErr w:type="spellEnd"/>
      <w:r>
        <w:rPr>
          <w:rFonts w:ascii="Consolas" w:hAnsi="Consolas" w:cs="Consolas"/>
          <w:sz w:val="19"/>
          <w:szCs w:val="19"/>
        </w:rPr>
        <w:t xml:space="preserve"> == </w:t>
      </w:r>
      <w:r>
        <w:rPr>
          <w:rFonts w:ascii="Consolas" w:hAnsi="Consolas" w:cs="Consolas"/>
          <w:color w:val="A31515"/>
          <w:sz w:val="19"/>
          <w:szCs w:val="19"/>
        </w:rPr>
        <w:t>"</w:t>
      </w:r>
      <w:proofErr w:type="spellStart"/>
      <w:r w:rsidR="007D64D9">
        <w:rPr>
          <w:rFonts w:ascii="Consolas" w:hAnsi="Consolas" w:cs="Consolas"/>
          <w:color w:val="A31515"/>
          <w:sz w:val="19"/>
          <w:szCs w:val="19"/>
        </w:rPr>
        <w:t>contoso</w:t>
      </w:r>
      <w:proofErr w:type="spellEnd"/>
      <w:r>
        <w:rPr>
          <w:rFonts w:ascii="Consolas" w:hAnsi="Consolas" w:cs="Consolas"/>
          <w:color w:val="A31515"/>
          <w:sz w:val="19"/>
          <w:szCs w:val="19"/>
        </w:rPr>
        <w:t>\\</w:t>
      </w:r>
      <w:proofErr w:type="spellStart"/>
      <w:r>
        <w:rPr>
          <w:rFonts w:ascii="Consolas" w:hAnsi="Consolas" w:cs="Consolas"/>
          <w:color w:val="A31515"/>
          <w:sz w:val="19"/>
          <w:szCs w:val="19"/>
        </w:rPr>
        <w:t>darrins</w:t>
      </w:r>
      <w:proofErr w:type="spellEnd"/>
      <w:r>
        <w:rPr>
          <w:rFonts w:ascii="Consolas" w:hAnsi="Consolas" w:cs="Consolas"/>
          <w:color w:val="A31515"/>
          <w:sz w:val="19"/>
          <w:szCs w:val="19"/>
        </w:rPr>
        <w:t>"</w:t>
      </w: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7D64D9" w:rsidRDefault="007D64D9"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w:t>
      </w:r>
      <w:r>
        <w:rPr>
          <w:rFonts w:ascii="Consolas" w:hAnsi="Consolas" w:cs="Consolas"/>
          <w:color w:val="008000"/>
          <w:sz w:val="19"/>
          <w:szCs w:val="19"/>
        </w:rPr>
        <w:t>I’m getting an identity claim here, grabbing the</w:t>
      </w:r>
    </w:p>
    <w:p w:rsidR="007D64D9" w:rsidRDefault="007D64D9"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t>//part after the "domain\", and appending the email</w:t>
      </w:r>
    </w:p>
    <w:p w:rsidR="007D64D9" w:rsidRDefault="007D64D9"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t>//suffix to it, so it becomes darrins@contoso.com</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SPClaim</w:t>
      </w:r>
      <w:proofErr w:type="spellEnd"/>
      <w:r>
        <w:rPr>
          <w:rFonts w:ascii="Consolas" w:hAnsi="Consolas" w:cs="Consolas"/>
          <w:sz w:val="19"/>
          <w:szCs w:val="19"/>
        </w:rPr>
        <w:t xml:space="preserve"> </w:t>
      </w:r>
      <w:proofErr w:type="spellStart"/>
      <w:r>
        <w:rPr>
          <w:rFonts w:ascii="Consolas" w:hAnsi="Consolas" w:cs="Consolas"/>
          <w:sz w:val="19"/>
          <w:szCs w:val="19"/>
        </w:rPr>
        <w:t>migratedUserClaim</w:t>
      </w:r>
      <w:proofErr w:type="spellEnd"/>
      <w:r>
        <w:rPr>
          <w:rFonts w:ascii="Consolas" w:hAnsi="Consolas" w:cs="Consolas"/>
          <w:sz w:val="19"/>
          <w:szCs w:val="19"/>
        </w:rPr>
        <w:t xml:space="preserve"> =</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SPClaimProviderManager</w:t>
      </w:r>
      <w:r>
        <w:rPr>
          <w:rFonts w:ascii="Consolas" w:hAnsi="Consolas" w:cs="Consolas"/>
          <w:sz w:val="19"/>
          <w:szCs w:val="19"/>
        </w:rPr>
        <w:t>.CreateUserClaim</w:t>
      </w:r>
      <w:proofErr w:type="spellEnd"/>
      <w:r>
        <w:rPr>
          <w:rFonts w:ascii="Consolas" w:hAnsi="Consolas" w:cs="Consolas"/>
          <w:sz w:val="19"/>
          <w:szCs w:val="19"/>
        </w:rPr>
        <w:t>(</w:t>
      </w:r>
      <w:proofErr w:type="gramEnd"/>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idClaim.Value.Split</w:t>
      </w:r>
      <w:proofErr w:type="spellEnd"/>
      <w:r>
        <w:rPr>
          <w:rFonts w:ascii="Consolas" w:hAnsi="Consolas" w:cs="Consolas"/>
          <w:sz w:val="19"/>
          <w:szCs w:val="19"/>
        </w:rPr>
        <w:t>(</w:t>
      </w:r>
      <w:proofErr w:type="gramEnd"/>
      <w:r>
        <w:rPr>
          <w:rFonts w:ascii="Consolas" w:hAnsi="Consolas" w:cs="Consolas"/>
          <w:color w:val="A31515"/>
          <w:sz w:val="19"/>
          <w:szCs w:val="19"/>
        </w:rPr>
        <w:t>'\\'</w:t>
      </w:r>
      <w:r>
        <w:rPr>
          <w:rFonts w:ascii="Consolas" w:hAnsi="Consolas" w:cs="Consolas"/>
          <w:sz w:val="19"/>
          <w:szCs w:val="19"/>
        </w:rPr>
        <w:t xml:space="preserve">)[1] + </w:t>
      </w:r>
      <w:r>
        <w:rPr>
          <w:rFonts w:ascii="Consolas" w:hAnsi="Consolas" w:cs="Consolas"/>
          <w:color w:val="A31515"/>
          <w:sz w:val="19"/>
          <w:szCs w:val="19"/>
        </w:rPr>
        <w:t>"@</w:t>
      </w:r>
      <w:r w:rsidR="007D64D9">
        <w:rPr>
          <w:rFonts w:ascii="Consolas" w:hAnsi="Consolas" w:cs="Consolas"/>
          <w:color w:val="A31515"/>
          <w:sz w:val="19"/>
          <w:szCs w:val="19"/>
        </w:rPr>
        <w:t>contoso</w:t>
      </w:r>
      <w:r>
        <w:rPr>
          <w:rFonts w:ascii="Consolas" w:hAnsi="Consolas" w:cs="Consolas"/>
          <w:color w:val="A31515"/>
          <w:sz w:val="19"/>
          <w:szCs w:val="19"/>
        </w:rPr>
        <w:t>.com"</w:t>
      </w: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SPOriginalIssuerType</w:t>
      </w:r>
      <w:r>
        <w:rPr>
          <w:rFonts w:ascii="Consolas" w:hAnsi="Consolas" w:cs="Consolas"/>
          <w:sz w:val="19"/>
          <w:szCs w:val="19"/>
        </w:rPr>
        <w:t>.TrustedProvider</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sz w:val="19"/>
          <w:szCs w:val="19"/>
        </w:rPr>
        <w:t>SPTrustedIdentityTokenIssuerName</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B92F1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color w:val="008000"/>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 xml:space="preserve">//get the encoded value of what the new identity </w:t>
      </w:r>
    </w:p>
    <w:p w:rsidR="00D42E01" w:rsidRDefault="00B92F1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t>//</w:t>
      </w:r>
      <w:r w:rsidR="00D42E01">
        <w:rPr>
          <w:rFonts w:ascii="Consolas" w:hAnsi="Consolas" w:cs="Consolas"/>
          <w:color w:val="008000"/>
          <w:sz w:val="19"/>
          <w:szCs w:val="19"/>
        </w:rPr>
        <w:t>claim will be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sz w:val="19"/>
          <w:szCs w:val="19"/>
        </w:rPr>
        <w:t>value</w:t>
      </w:r>
      <w:proofErr w:type="gramEnd"/>
      <w:r>
        <w:rPr>
          <w:rFonts w:ascii="Consolas" w:hAnsi="Consolas" w:cs="Consolas"/>
          <w:sz w:val="19"/>
          <w:szCs w:val="19"/>
        </w:rPr>
        <w:t xml:space="preserve"> = </w:t>
      </w:r>
      <w:proofErr w:type="spellStart"/>
      <w:r>
        <w:rPr>
          <w:rFonts w:ascii="Consolas" w:hAnsi="Consolas" w:cs="Consolas"/>
          <w:sz w:val="19"/>
          <w:szCs w:val="19"/>
        </w:rPr>
        <w:t>migratedUserClaim.ToEncodedString</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else</w:t>
      </w:r>
      <w:proofErr w:type="gramEnd"/>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//migrating a group</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//get the plain name of the group</w:t>
      </w:r>
    </w:p>
    <w:p w:rsidR="00B26D65"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SecurityIdentifier</w:t>
      </w:r>
      <w:proofErr w:type="spellEnd"/>
      <w:r>
        <w:rPr>
          <w:rFonts w:ascii="Consolas" w:hAnsi="Consolas" w:cs="Consolas"/>
          <w:sz w:val="19"/>
          <w:szCs w:val="19"/>
        </w:rPr>
        <w:t xml:space="preserve"> </w:t>
      </w:r>
      <w:proofErr w:type="spellStart"/>
      <w:proofErr w:type="gramStart"/>
      <w:r>
        <w:rPr>
          <w:rFonts w:ascii="Consolas" w:hAnsi="Consolas" w:cs="Consolas"/>
          <w:sz w:val="19"/>
          <w:szCs w:val="19"/>
        </w:rPr>
        <w:t>sid</w:t>
      </w:r>
      <w:proofErr w:type="spellEnd"/>
      <w:proofErr w:type="gramEnd"/>
      <w:r>
        <w:rPr>
          <w:rFonts w:ascii="Consolas" w:hAnsi="Consolas" w:cs="Consolas"/>
          <w:sz w:val="19"/>
          <w:szCs w:val="19"/>
        </w:rPr>
        <w:t xml:space="preserve"> = </w:t>
      </w:r>
    </w:p>
    <w:p w:rsidR="00D42E01" w:rsidRDefault="00B26D65"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sidR="00D42E01">
        <w:rPr>
          <w:rFonts w:ascii="Consolas" w:hAnsi="Consolas" w:cs="Consolas"/>
          <w:color w:val="0000FF"/>
          <w:sz w:val="19"/>
          <w:szCs w:val="19"/>
        </w:rPr>
        <w:t>new</w:t>
      </w:r>
      <w:proofErr w:type="gramEnd"/>
      <w:r w:rsidR="00D42E01">
        <w:rPr>
          <w:rFonts w:ascii="Consolas" w:hAnsi="Consolas" w:cs="Consolas"/>
          <w:sz w:val="19"/>
          <w:szCs w:val="19"/>
        </w:rPr>
        <w:t xml:space="preserve"> </w:t>
      </w:r>
      <w:proofErr w:type="spellStart"/>
      <w:r w:rsidR="00D42E01">
        <w:rPr>
          <w:rFonts w:ascii="Consolas" w:hAnsi="Consolas" w:cs="Consolas"/>
          <w:color w:val="2B91AF"/>
          <w:sz w:val="19"/>
          <w:szCs w:val="19"/>
        </w:rPr>
        <w:t>SecurityIdentifier</w:t>
      </w:r>
      <w:proofErr w:type="spellEnd"/>
      <w:r w:rsidR="00D42E01">
        <w:rPr>
          <w:rFonts w:ascii="Consolas" w:hAnsi="Consolas" w:cs="Consolas"/>
          <w:sz w:val="19"/>
          <w:szCs w:val="19"/>
        </w:rPr>
        <w:t>(</w:t>
      </w:r>
      <w:proofErr w:type="spellStart"/>
      <w:r w:rsidR="00D42E01">
        <w:rPr>
          <w:rFonts w:ascii="Consolas" w:hAnsi="Consolas" w:cs="Consolas"/>
          <w:sz w:val="19"/>
          <w:szCs w:val="19"/>
        </w:rPr>
        <w:t>idClaim.Value</w:t>
      </w:r>
      <w:proofErr w:type="spellEnd"/>
      <w:r w:rsidR="00D42E01">
        <w:rPr>
          <w:rFonts w:ascii="Consolas" w:hAnsi="Consolas" w:cs="Consolas"/>
          <w:sz w:val="19"/>
          <w:szCs w:val="19"/>
        </w:rPr>
        <w:t>);</w:t>
      </w:r>
    </w:p>
    <w:p w:rsidR="00B26D65"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NTAccount</w:t>
      </w:r>
      <w:proofErr w:type="spellEnd"/>
      <w:r>
        <w:rPr>
          <w:rFonts w:ascii="Consolas" w:hAnsi="Consolas" w:cs="Consolas"/>
          <w:sz w:val="19"/>
          <w:szCs w:val="19"/>
        </w:rPr>
        <w:t xml:space="preserve"> </w:t>
      </w:r>
      <w:proofErr w:type="spellStart"/>
      <w:r>
        <w:rPr>
          <w:rFonts w:ascii="Consolas" w:hAnsi="Consolas" w:cs="Consolas"/>
          <w:sz w:val="19"/>
          <w:szCs w:val="19"/>
        </w:rPr>
        <w:t>groupAccount</w:t>
      </w:r>
      <w:proofErr w:type="spellEnd"/>
      <w:r>
        <w:rPr>
          <w:rFonts w:ascii="Consolas" w:hAnsi="Consolas" w:cs="Consolas"/>
          <w:sz w:val="19"/>
          <w:szCs w:val="19"/>
        </w:rPr>
        <w:t xml:space="preserve"> = </w:t>
      </w:r>
    </w:p>
    <w:p w:rsidR="00D42E01" w:rsidRDefault="00B26D65"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sidR="00D42E01">
        <w:rPr>
          <w:rFonts w:ascii="Consolas" w:hAnsi="Consolas" w:cs="Consolas"/>
          <w:sz w:val="19"/>
          <w:szCs w:val="19"/>
        </w:rPr>
        <w:t>(</w:t>
      </w:r>
      <w:proofErr w:type="spellStart"/>
      <w:r w:rsidR="00D42E01">
        <w:rPr>
          <w:rFonts w:ascii="Consolas" w:hAnsi="Consolas" w:cs="Consolas"/>
          <w:color w:val="2B91AF"/>
          <w:sz w:val="19"/>
          <w:szCs w:val="19"/>
        </w:rPr>
        <w:t>NTAccount</w:t>
      </w:r>
      <w:proofErr w:type="spellEnd"/>
      <w:proofErr w:type="gramStart"/>
      <w:r w:rsidR="00D42E01">
        <w:rPr>
          <w:rFonts w:ascii="Consolas" w:hAnsi="Consolas" w:cs="Consolas"/>
          <w:sz w:val="19"/>
          <w:szCs w:val="19"/>
        </w:rPr>
        <w:t>)</w:t>
      </w:r>
      <w:proofErr w:type="spellStart"/>
      <w:r w:rsidR="00D42E01">
        <w:rPr>
          <w:rFonts w:ascii="Consolas" w:hAnsi="Consolas" w:cs="Consolas"/>
          <w:sz w:val="19"/>
          <w:szCs w:val="19"/>
        </w:rPr>
        <w:t>sid.Translate</w:t>
      </w:r>
      <w:proofErr w:type="spellEnd"/>
      <w:proofErr w:type="gramEnd"/>
      <w:r w:rsidR="00D42E01">
        <w:rPr>
          <w:rFonts w:ascii="Consolas" w:hAnsi="Consolas" w:cs="Consolas"/>
          <w:sz w:val="19"/>
          <w:szCs w:val="19"/>
        </w:rPr>
        <w:t>(</w:t>
      </w:r>
      <w:proofErr w:type="spellStart"/>
      <w:r w:rsidR="00D42E01">
        <w:rPr>
          <w:rFonts w:ascii="Consolas" w:hAnsi="Consolas" w:cs="Consolas"/>
          <w:color w:val="0000FF"/>
          <w:sz w:val="19"/>
          <w:szCs w:val="19"/>
        </w:rPr>
        <w:t>typeof</w:t>
      </w:r>
      <w:proofErr w:type="spellEnd"/>
      <w:r w:rsidR="00D42E01">
        <w:rPr>
          <w:rFonts w:ascii="Consolas" w:hAnsi="Consolas" w:cs="Consolas"/>
          <w:sz w:val="19"/>
          <w:szCs w:val="19"/>
        </w:rPr>
        <w:t>(</w:t>
      </w:r>
      <w:proofErr w:type="spellStart"/>
      <w:r w:rsidR="00D42E01">
        <w:rPr>
          <w:rFonts w:ascii="Consolas" w:hAnsi="Consolas" w:cs="Consolas"/>
          <w:color w:val="2B91AF"/>
          <w:sz w:val="19"/>
          <w:szCs w:val="19"/>
        </w:rPr>
        <w:t>NTAccount</w:t>
      </w:r>
      <w:proofErr w:type="spellEnd"/>
      <w:r w:rsidR="00D42E01">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groupName</w:t>
      </w:r>
      <w:proofErr w:type="spellEnd"/>
      <w:r>
        <w:rPr>
          <w:rFonts w:ascii="Consolas" w:hAnsi="Consolas" w:cs="Consolas"/>
          <w:sz w:val="19"/>
          <w:szCs w:val="19"/>
        </w:rPr>
        <w:t xml:space="preserve"> = </w:t>
      </w:r>
      <w:proofErr w:type="spellStart"/>
      <w:r>
        <w:rPr>
          <w:rFonts w:ascii="Consolas" w:hAnsi="Consolas" w:cs="Consolas"/>
          <w:sz w:val="19"/>
          <w:szCs w:val="19"/>
        </w:rPr>
        <w:t>groupAccount.ToString</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 xml:space="preserve">//only </w:t>
      </w:r>
      <w:r w:rsidR="00B26D65">
        <w:rPr>
          <w:rFonts w:ascii="Consolas" w:hAnsi="Consolas" w:cs="Consolas"/>
          <w:color w:val="008000"/>
          <w:sz w:val="19"/>
          <w:szCs w:val="19"/>
        </w:rPr>
        <w:t xml:space="preserve">interested in </w:t>
      </w:r>
      <w:proofErr w:type="gramStart"/>
      <w:r w:rsidR="00B26D65">
        <w:rPr>
          <w:rFonts w:ascii="Consolas" w:hAnsi="Consolas" w:cs="Consolas"/>
          <w:color w:val="008000"/>
          <w:sz w:val="19"/>
          <w:szCs w:val="19"/>
        </w:rPr>
        <w:t>migrating</w:t>
      </w:r>
      <w:proofErr w:type="gramEnd"/>
      <w:r w:rsidR="00B26D65">
        <w:rPr>
          <w:rFonts w:ascii="Consolas" w:hAnsi="Consolas" w:cs="Consolas"/>
          <w:color w:val="008000"/>
          <w:sz w:val="19"/>
          <w:szCs w:val="19"/>
        </w:rPr>
        <w:t xml:space="preserve"> the Portal People group</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groupName.ToLower</w:t>
      </w:r>
      <w:proofErr w:type="spellEnd"/>
      <w:r>
        <w:rPr>
          <w:rFonts w:ascii="Consolas" w:hAnsi="Consolas" w:cs="Consolas"/>
          <w:sz w:val="19"/>
          <w:szCs w:val="19"/>
        </w:rPr>
        <w:t xml:space="preserve">() == </w:t>
      </w:r>
      <w:r>
        <w:rPr>
          <w:rFonts w:ascii="Consolas" w:hAnsi="Consolas" w:cs="Consolas"/>
          <w:color w:val="A31515"/>
          <w:sz w:val="19"/>
          <w:szCs w:val="19"/>
        </w:rPr>
        <w:t>"</w:t>
      </w:r>
      <w:proofErr w:type="spellStart"/>
      <w:r w:rsidR="007D64D9">
        <w:rPr>
          <w:rFonts w:ascii="Consolas" w:hAnsi="Consolas" w:cs="Consolas"/>
          <w:color w:val="A31515"/>
          <w:sz w:val="19"/>
          <w:szCs w:val="19"/>
        </w:rPr>
        <w:t>contoso</w:t>
      </w:r>
      <w:proofErr w:type="spellEnd"/>
      <w:r>
        <w:rPr>
          <w:rFonts w:ascii="Consolas" w:hAnsi="Consolas" w:cs="Consolas"/>
          <w:color w:val="A31515"/>
          <w:sz w:val="19"/>
          <w:szCs w:val="19"/>
        </w:rPr>
        <w:t>\\portal people"</w:t>
      </w: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AC30AD" w:rsidRDefault="00AC30AD"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ab/>
      </w:r>
      <w:r>
        <w:rPr>
          <w:rFonts w:ascii="Consolas" w:hAnsi="Consolas" w:cs="Consolas"/>
          <w:color w:val="008000"/>
          <w:sz w:val="19"/>
          <w:szCs w:val="19"/>
        </w:rPr>
        <w:t>//</w:t>
      </w:r>
      <w:r>
        <w:rPr>
          <w:rFonts w:ascii="Consolas" w:hAnsi="Consolas" w:cs="Consolas"/>
          <w:color w:val="008000"/>
          <w:sz w:val="19"/>
          <w:szCs w:val="19"/>
        </w:rPr>
        <w:t>create a new role claim</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2B91AF"/>
          <w:sz w:val="19"/>
          <w:szCs w:val="19"/>
        </w:rPr>
        <w:t>SPClaim</w:t>
      </w:r>
      <w:proofErr w:type="spellEnd"/>
      <w:r>
        <w:rPr>
          <w:rFonts w:ascii="Consolas" w:hAnsi="Consolas" w:cs="Consolas"/>
          <w:sz w:val="19"/>
          <w:szCs w:val="19"/>
        </w:rPr>
        <w:t xml:space="preserve"> </w:t>
      </w:r>
      <w:proofErr w:type="spellStart"/>
      <w:r>
        <w:rPr>
          <w:rFonts w:ascii="Consolas" w:hAnsi="Consolas" w:cs="Consolas"/>
          <w:sz w:val="19"/>
          <w:szCs w:val="19"/>
        </w:rPr>
        <w:t>migratedGroupClaim</w:t>
      </w:r>
      <w:proofErr w:type="spellEnd"/>
      <w:r>
        <w:rPr>
          <w:rFonts w:ascii="Consolas" w:hAnsi="Consolas" w:cs="Consolas"/>
          <w:sz w:val="19"/>
          <w:szCs w:val="19"/>
        </w:rPr>
        <w:t xml:space="preserve"> =</w:t>
      </w:r>
      <w:r w:rsidR="00B26D65">
        <w:rPr>
          <w:rFonts w:ascii="Consolas" w:hAnsi="Consolas" w:cs="Consolas"/>
          <w:sz w:val="19"/>
          <w:szCs w:val="19"/>
        </w:rPr>
        <w:t xml:space="preserve"> </w:t>
      </w:r>
    </w:p>
    <w:p w:rsidR="00D42E01" w:rsidRDefault="00B26D65"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sidR="00D42E01">
        <w:rPr>
          <w:rFonts w:ascii="Consolas" w:hAnsi="Consolas" w:cs="Consolas"/>
          <w:color w:val="0000FF"/>
          <w:sz w:val="19"/>
          <w:szCs w:val="19"/>
        </w:rPr>
        <w:t>new</w:t>
      </w:r>
      <w:proofErr w:type="gramEnd"/>
      <w:r w:rsidR="00D42E01">
        <w:rPr>
          <w:rFonts w:ascii="Consolas" w:hAnsi="Consolas" w:cs="Consolas"/>
          <w:sz w:val="19"/>
          <w:szCs w:val="19"/>
        </w:rPr>
        <w:t xml:space="preserve"> </w:t>
      </w:r>
      <w:r w:rsidR="00D42E01">
        <w:rPr>
          <w:rFonts w:ascii="Consolas" w:hAnsi="Consolas" w:cs="Consolas"/>
          <w:color w:val="2B91AF"/>
          <w:sz w:val="19"/>
          <w:szCs w:val="19"/>
        </w:rPr>
        <w:t>SPClaim</w:t>
      </w:r>
      <w:r w:rsidR="00D42E01">
        <w:rPr>
          <w:rFonts w:ascii="Consolas" w:hAnsi="Consolas" w:cs="Consolas"/>
          <w:sz w:val="19"/>
          <w:szCs w:val="19"/>
        </w:rPr>
        <w:t>(</w:t>
      </w:r>
      <w:r w:rsidR="00D42E01">
        <w:rPr>
          <w:rFonts w:ascii="Consolas" w:hAnsi="Consolas" w:cs="Consolas"/>
          <w:color w:val="A31515"/>
          <w:sz w:val="19"/>
          <w:szCs w:val="19"/>
        </w:rPr>
        <w:t>"http://schemas.microsoft.com/ws/2008/06/identity/claims/role"</w:t>
      </w:r>
      <w:r w:rsidR="00D42E01">
        <w:rPr>
          <w:rFonts w:ascii="Consolas" w:hAnsi="Consolas" w:cs="Consolas"/>
          <w:sz w:val="19"/>
          <w:szCs w:val="19"/>
        </w:rPr>
        <w:t>,</w:t>
      </w:r>
    </w:p>
    <w:p w:rsidR="00D42E01" w:rsidRDefault="00B26D65"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sidR="00D42E01">
        <w:rPr>
          <w:rFonts w:ascii="Consolas" w:hAnsi="Consolas" w:cs="Consolas"/>
          <w:sz w:val="19"/>
          <w:szCs w:val="19"/>
        </w:rPr>
        <w:t>groupName.Split</w:t>
      </w:r>
      <w:proofErr w:type="spellEnd"/>
      <w:r w:rsidR="00D42E01">
        <w:rPr>
          <w:rFonts w:ascii="Consolas" w:hAnsi="Consolas" w:cs="Consolas"/>
          <w:sz w:val="19"/>
          <w:szCs w:val="19"/>
        </w:rPr>
        <w:t>(</w:t>
      </w:r>
      <w:proofErr w:type="gramEnd"/>
      <w:r w:rsidR="00D42E01">
        <w:rPr>
          <w:rFonts w:ascii="Consolas" w:hAnsi="Consolas" w:cs="Consolas"/>
          <w:color w:val="A31515"/>
          <w:sz w:val="19"/>
          <w:szCs w:val="19"/>
        </w:rPr>
        <w:t>'\\'</w:t>
      </w:r>
      <w:r w:rsidR="00D42E01">
        <w:rPr>
          <w:rFonts w:ascii="Consolas" w:hAnsi="Consolas" w:cs="Consolas"/>
          <w:sz w:val="19"/>
          <w:szCs w:val="19"/>
        </w:rPr>
        <w:t>)[1],</w:t>
      </w:r>
    </w:p>
    <w:p w:rsidR="00D42E01" w:rsidRDefault="00B26D65"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sidR="00D42E01">
        <w:rPr>
          <w:rFonts w:ascii="Consolas" w:hAnsi="Consolas" w:cs="Consolas"/>
          <w:sz w:val="19"/>
          <w:szCs w:val="19"/>
        </w:rPr>
        <w:t>Microsoft.IdentityModel.Claims.</w:t>
      </w:r>
      <w:r w:rsidR="00D42E01">
        <w:rPr>
          <w:rFonts w:ascii="Consolas" w:hAnsi="Consolas" w:cs="Consolas"/>
          <w:color w:val="2B91AF"/>
          <w:sz w:val="19"/>
          <w:szCs w:val="19"/>
        </w:rPr>
        <w:t>ClaimValueTypes</w:t>
      </w:r>
      <w:r w:rsidR="00D42E01">
        <w:rPr>
          <w:rFonts w:ascii="Consolas" w:hAnsi="Consolas" w:cs="Consolas"/>
          <w:sz w:val="19"/>
          <w:szCs w:val="19"/>
        </w:rPr>
        <w:t>.String</w:t>
      </w:r>
      <w:proofErr w:type="spellEnd"/>
      <w:r w:rsidR="00D42E01">
        <w:rPr>
          <w:rFonts w:ascii="Consolas" w:hAnsi="Consolas" w:cs="Consolas"/>
          <w:sz w:val="19"/>
          <w:szCs w:val="19"/>
        </w:rPr>
        <w:t>,</w:t>
      </w:r>
    </w:p>
    <w:p w:rsidR="00BD1760" w:rsidRDefault="00BD1760"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proofErr w:type="spellStart"/>
      <w:proofErr w:type="gramStart"/>
      <w:r w:rsidR="00D42E01">
        <w:rPr>
          <w:rFonts w:ascii="Consolas" w:hAnsi="Consolas" w:cs="Consolas"/>
          <w:color w:val="2B91AF"/>
          <w:sz w:val="19"/>
          <w:szCs w:val="19"/>
        </w:rPr>
        <w:t>SPOriginalIssuers</w:t>
      </w:r>
      <w:r w:rsidR="00D42E01">
        <w:rPr>
          <w:rFonts w:ascii="Consolas" w:hAnsi="Consolas" w:cs="Consolas"/>
          <w:sz w:val="19"/>
          <w:szCs w:val="19"/>
        </w:rPr>
        <w:t>.Format</w:t>
      </w:r>
      <w:proofErr w:type="spellEnd"/>
      <w:r w:rsidR="00D42E01">
        <w:rPr>
          <w:rFonts w:ascii="Consolas" w:hAnsi="Consolas" w:cs="Consolas"/>
          <w:sz w:val="19"/>
          <w:szCs w:val="19"/>
        </w:rPr>
        <w:t>(</w:t>
      </w:r>
      <w:proofErr w:type="gramEnd"/>
    </w:p>
    <w:p w:rsidR="00D42E01" w:rsidRDefault="00BD1760"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r>
        <w:rPr>
          <w:rFonts w:ascii="Consolas" w:hAnsi="Consolas" w:cs="Consolas"/>
          <w:color w:val="2B91AF"/>
          <w:sz w:val="19"/>
          <w:szCs w:val="19"/>
        </w:rPr>
        <w:tab/>
      </w:r>
      <w:proofErr w:type="spellStart"/>
      <w:r w:rsidR="00D42E01">
        <w:rPr>
          <w:rFonts w:ascii="Consolas" w:hAnsi="Consolas" w:cs="Consolas"/>
          <w:color w:val="2B91AF"/>
          <w:sz w:val="19"/>
          <w:szCs w:val="19"/>
        </w:rPr>
        <w:t>SPOriginalIssuerType</w:t>
      </w:r>
      <w:r w:rsidR="00D42E01">
        <w:rPr>
          <w:rFonts w:ascii="Consolas" w:hAnsi="Consolas" w:cs="Consolas"/>
          <w:sz w:val="19"/>
          <w:szCs w:val="19"/>
        </w:rPr>
        <w:t>.TrustedProvider</w:t>
      </w:r>
      <w:proofErr w:type="spellEnd"/>
      <w:r w:rsidR="00D42E01">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sz w:val="19"/>
          <w:szCs w:val="19"/>
        </w:rPr>
        <w:t>SPTrustedIdentityTokenIssuerName</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//get the encoded value of what the new role claim will be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sz w:val="19"/>
          <w:szCs w:val="19"/>
        </w:rPr>
        <w:t>value</w:t>
      </w:r>
      <w:proofErr w:type="gramEnd"/>
      <w:r>
        <w:rPr>
          <w:rFonts w:ascii="Consolas" w:hAnsi="Consolas" w:cs="Consolas"/>
          <w:sz w:val="19"/>
          <w:szCs w:val="19"/>
        </w:rPr>
        <w:t xml:space="preserve"> = </w:t>
      </w:r>
      <w:proofErr w:type="spellStart"/>
      <w:r>
        <w:rPr>
          <w:rFonts w:ascii="Consolas" w:hAnsi="Consolas" w:cs="Consolas"/>
          <w:sz w:val="19"/>
          <w:szCs w:val="19"/>
        </w:rPr>
        <w:t>migratedGroupClaim.ToEncodedString</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break</w:t>
      </w:r>
      <w:proofErr w:type="gram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case</w:t>
      </w:r>
      <w:proofErr w:type="gramEnd"/>
      <w:r>
        <w:rPr>
          <w:rFonts w:ascii="Consolas" w:hAnsi="Consolas" w:cs="Consolas"/>
          <w:sz w:val="19"/>
          <w:szCs w:val="19"/>
        </w:rPr>
        <w:t xml:space="preserve"> </w:t>
      </w:r>
      <w:proofErr w:type="spellStart"/>
      <w:r>
        <w:rPr>
          <w:rFonts w:ascii="Consolas" w:hAnsi="Consolas" w:cs="Consolas"/>
          <w:color w:val="2B91AF"/>
          <w:sz w:val="19"/>
          <w:szCs w:val="19"/>
        </w:rPr>
        <w:t>SPWebApplication</w:t>
      </w:r>
      <w:r>
        <w:rPr>
          <w:rFonts w:ascii="Consolas" w:hAnsi="Consolas" w:cs="Consolas"/>
          <w:sz w:val="19"/>
          <w:szCs w:val="19"/>
        </w:rPr>
        <w:t>.</w:t>
      </w:r>
      <w:r>
        <w:rPr>
          <w:rFonts w:ascii="Consolas" w:hAnsi="Consolas" w:cs="Consolas"/>
          <w:color w:val="2B91AF"/>
          <w:sz w:val="19"/>
          <w:szCs w:val="19"/>
        </w:rPr>
        <w:t>AuthenticationMethod</w:t>
      </w:r>
      <w:r>
        <w:rPr>
          <w:rFonts w:ascii="Consolas" w:hAnsi="Consolas" w:cs="Consolas"/>
          <w:sz w:val="19"/>
          <w:szCs w:val="19"/>
        </w:rPr>
        <w:t>.Forms</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//code for converting from Forms would be here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Debug</w:t>
      </w:r>
      <w:r>
        <w:rPr>
          <w:rFonts w:ascii="Consolas" w:hAnsi="Consolas" w:cs="Consolas"/>
          <w:sz w:val="19"/>
          <w:szCs w:val="19"/>
        </w:rPr>
        <w:t>.WriteLine</w:t>
      </w:r>
      <w:proofErr w:type="spellEnd"/>
      <w:r>
        <w:rPr>
          <w:rFonts w:ascii="Consolas" w:hAnsi="Consolas" w:cs="Consolas"/>
          <w:sz w:val="19"/>
          <w:szCs w:val="19"/>
        </w:rPr>
        <w:t>(</w:t>
      </w:r>
      <w:proofErr w:type="spellStart"/>
      <w:proofErr w:type="gramEnd"/>
      <w:r>
        <w:rPr>
          <w:rFonts w:ascii="Consolas" w:hAnsi="Consolas" w:cs="Consolas"/>
          <w:sz w:val="19"/>
          <w:szCs w:val="19"/>
        </w:rPr>
        <w:t>oldUser</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break</w:t>
      </w:r>
      <w:proofErr w:type="gram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catch</w:t>
      </w:r>
      <w:proofErr w:type="gramEnd"/>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ex)</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Debug</w:t>
      </w:r>
      <w:r>
        <w:rPr>
          <w:rFonts w:ascii="Consolas" w:hAnsi="Consolas" w:cs="Consolas"/>
          <w:sz w:val="19"/>
          <w:szCs w:val="19"/>
        </w:rPr>
        <w:t>.WriteLine</w:t>
      </w:r>
      <w:proofErr w:type="spellEnd"/>
      <w:r>
        <w:rPr>
          <w:rFonts w:ascii="Consolas" w:hAnsi="Consolas" w:cs="Consolas"/>
          <w:sz w:val="19"/>
          <w:szCs w:val="19"/>
        </w:rPr>
        <w:t>(</w:t>
      </w:r>
      <w:proofErr w:type="spellStart"/>
      <w:proofErr w:type="gramEnd"/>
      <w:r>
        <w:rPr>
          <w:rFonts w:ascii="Consolas" w:hAnsi="Consolas" w:cs="Consolas"/>
          <w:sz w:val="19"/>
          <w:szCs w:val="19"/>
        </w:rPr>
        <w:t>ex.Message</w:t>
      </w:r>
      <w:proofErr w:type="spellEnd"/>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return</w:t>
      </w:r>
      <w:proofErr w:type="gramEnd"/>
      <w:r>
        <w:rPr>
          <w:rFonts w:ascii="Consolas" w:hAnsi="Consolas" w:cs="Consolas"/>
          <w:sz w:val="19"/>
          <w:szCs w:val="19"/>
        </w:rPr>
        <w:t xml:space="preserve"> value;</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D42E01" w:rsidRDefault="00D42E01" w:rsidP="00D42E01">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37413A" w:rsidRDefault="002D0F64" w:rsidP="00D42E01">
      <w:pPr>
        <w:tabs>
          <w:tab w:val="left" w:pos="360"/>
          <w:tab w:val="left" w:pos="720"/>
          <w:tab w:val="left" w:pos="1080"/>
          <w:tab w:val="left" w:pos="1440"/>
          <w:tab w:val="left" w:pos="1800"/>
          <w:tab w:val="left" w:pos="2160"/>
          <w:tab w:val="left" w:pos="2520"/>
          <w:tab w:val="left" w:pos="2880"/>
          <w:tab w:val="left" w:pos="3330"/>
          <w:tab w:val="left" w:pos="3600"/>
        </w:tabs>
      </w:pPr>
      <w:r>
        <w:t xml:space="preserve"> </w:t>
      </w:r>
    </w:p>
    <w:p w:rsidR="00F87C91" w:rsidRDefault="00C727C6" w:rsidP="00D42E01">
      <w:pPr>
        <w:tabs>
          <w:tab w:val="left" w:pos="360"/>
          <w:tab w:val="left" w:pos="720"/>
          <w:tab w:val="left" w:pos="1080"/>
          <w:tab w:val="left" w:pos="1440"/>
          <w:tab w:val="left" w:pos="1800"/>
          <w:tab w:val="left" w:pos="2160"/>
          <w:tab w:val="left" w:pos="2520"/>
          <w:tab w:val="left" w:pos="2880"/>
          <w:tab w:val="left" w:pos="3330"/>
          <w:tab w:val="left" w:pos="3600"/>
        </w:tabs>
      </w:pPr>
      <w:r>
        <w:t xml:space="preserve">The first thing I’m doing is checking the value of the </w:t>
      </w:r>
      <w:proofErr w:type="spellStart"/>
      <w:r w:rsidRPr="00C727C6">
        <w:t>SPWebApplication.AuthenticationMethod</w:t>
      </w:r>
      <w:proofErr w:type="spellEnd"/>
      <w:r>
        <w:t xml:space="preserve"> parameter that was passed in.  Since I’m only interested in converting claims users (Windows to SAML), that’s the only situation in which I have code to execute.  When the current user is a claims user, I start out by getting a reference to the local </w:t>
      </w:r>
      <w:proofErr w:type="spellStart"/>
      <w:r w:rsidRPr="00C727C6">
        <w:t>SPClaimProviderManager</w:t>
      </w:r>
      <w:proofErr w:type="spellEnd"/>
      <w:r>
        <w:t xml:space="preserve"> so I can get a claim representation of the user.  I do that so I can determine if the user is a Windows claim user, FBA claims user, or SAML claims user.</w:t>
      </w:r>
      <w:r w:rsidR="00F87C91">
        <w:t xml:space="preserve">  In my case I only want to convert users that are Windows claims users.  </w:t>
      </w:r>
    </w:p>
    <w:p w:rsidR="00F87C91" w:rsidRDefault="00F87C91" w:rsidP="00D42E01">
      <w:pPr>
        <w:tabs>
          <w:tab w:val="left" w:pos="360"/>
          <w:tab w:val="left" w:pos="720"/>
          <w:tab w:val="left" w:pos="1080"/>
          <w:tab w:val="left" w:pos="1440"/>
          <w:tab w:val="left" w:pos="1800"/>
          <w:tab w:val="left" w:pos="2160"/>
          <w:tab w:val="left" w:pos="2520"/>
          <w:tab w:val="left" w:pos="2880"/>
          <w:tab w:val="left" w:pos="3330"/>
          <w:tab w:val="left" w:pos="3600"/>
        </w:tabs>
      </w:pPr>
    </w:p>
    <w:p w:rsidR="00C727C6" w:rsidRDefault="00F87C91" w:rsidP="00D42E01">
      <w:pPr>
        <w:tabs>
          <w:tab w:val="left" w:pos="360"/>
          <w:tab w:val="left" w:pos="720"/>
          <w:tab w:val="left" w:pos="1080"/>
          <w:tab w:val="left" w:pos="1440"/>
          <w:tab w:val="left" w:pos="1800"/>
          <w:tab w:val="left" w:pos="2160"/>
          <w:tab w:val="left" w:pos="2520"/>
          <w:tab w:val="left" w:pos="2880"/>
          <w:tab w:val="left" w:pos="3330"/>
          <w:tab w:val="left" w:pos="3600"/>
        </w:tabs>
      </w:pPr>
      <w:r>
        <w:lastRenderedPageBreak/>
        <w:t xml:space="preserve">After I’ve determined I have one of those, the next thing I try to figure out is whether the claim is for a user or group.  Here’s one of the weird things that you may notice.  Even when the current user is a Windows claims group, the </w:t>
      </w:r>
      <w:proofErr w:type="spellStart"/>
      <w:r>
        <w:t>isGroup</w:t>
      </w:r>
      <w:proofErr w:type="spellEnd"/>
      <w:r>
        <w:t xml:space="preserve"> parameter that is passed into the method returns false.  That means that I need to check myself to figure out if the current “entity” is a user or group.  So I just look at the claim value – if it’s a user, it will be in the format domain\user; otherwise it’s a group, which will be in a SID format.</w:t>
      </w:r>
    </w:p>
    <w:p w:rsidR="00F87C91" w:rsidRDefault="006F758A" w:rsidP="00D42E01">
      <w:pPr>
        <w:tabs>
          <w:tab w:val="left" w:pos="360"/>
          <w:tab w:val="left" w:pos="720"/>
          <w:tab w:val="left" w:pos="1080"/>
          <w:tab w:val="left" w:pos="1440"/>
          <w:tab w:val="left" w:pos="1800"/>
          <w:tab w:val="left" w:pos="2160"/>
          <w:tab w:val="left" w:pos="2520"/>
          <w:tab w:val="left" w:pos="2880"/>
          <w:tab w:val="left" w:pos="3330"/>
          <w:tab w:val="left" w:pos="3600"/>
        </w:tabs>
      </w:pPr>
      <w:r>
        <w:t xml:space="preserve">Now that I know which type of entity it is, I can determine which type of claim is needed.  For a user, I need to create an identity claim.  One of the things that requires is for me to know the name of the </w:t>
      </w:r>
      <w:proofErr w:type="spellStart"/>
      <w:r>
        <w:t>SPTrustedIdentityTokenIssuer</w:t>
      </w:r>
      <w:proofErr w:type="spellEnd"/>
      <w:r>
        <w:t xml:space="preserve"> that is being used on the web application.  I could have written code to figure that out, but instead I went the route of “hey this is a sample, sue me for being lazy” and force you to pass in the correct name in the constructor for my class.  So I take the user’s login name (after the domain part) and for my purpose their email address will always be </w:t>
      </w:r>
      <w:hyperlink r:id="rId5" w:history="1">
        <w:r w:rsidRPr="00F64049">
          <w:rPr>
            <w:rStyle w:val="Hyperlink"/>
          </w:rPr>
          <w:t>loginname@contoso.com</w:t>
        </w:r>
      </w:hyperlink>
      <w:r>
        <w:t>.  If your organization is not that way then you’ll need your own means to determine the correct email address.</w:t>
      </w:r>
      <w:r w:rsidR="00C06E44">
        <w:t xml:space="preserve">  I use it with the code above to create an identity claim for that user, and that’s the value that I return – that’s what in this case, the </w:t>
      </w:r>
      <w:proofErr w:type="spellStart"/>
      <w:r w:rsidR="00C06E44">
        <w:t>vbtoys</w:t>
      </w:r>
      <w:proofErr w:type="spellEnd"/>
      <w:r w:rsidR="00C06E44">
        <w:t>\</w:t>
      </w:r>
      <w:proofErr w:type="spellStart"/>
      <w:r w:rsidR="00C06E44">
        <w:t>darrins</w:t>
      </w:r>
      <w:proofErr w:type="spellEnd"/>
      <w:r w:rsidR="00C06E44">
        <w:t xml:space="preserve"> account will be converted to.</w:t>
      </w:r>
      <w:r w:rsidR="00DC0A3D">
        <w:t xml:space="preserve">  (</w:t>
      </w:r>
      <w:proofErr w:type="gramStart"/>
      <w:r w:rsidR="00DC0A3D">
        <w:t>grammar</w:t>
      </w:r>
      <w:proofErr w:type="gramEnd"/>
      <w:r w:rsidR="00DC0A3D">
        <w:t xml:space="preserve"> police don’t bug me about ending my sentence in a preposition)</w:t>
      </w:r>
    </w:p>
    <w:p w:rsidR="006F758A" w:rsidRDefault="006F758A" w:rsidP="00D42E01">
      <w:pPr>
        <w:tabs>
          <w:tab w:val="left" w:pos="360"/>
          <w:tab w:val="left" w:pos="720"/>
          <w:tab w:val="left" w:pos="1080"/>
          <w:tab w:val="left" w:pos="1440"/>
          <w:tab w:val="left" w:pos="1800"/>
          <w:tab w:val="left" w:pos="2160"/>
          <w:tab w:val="left" w:pos="2520"/>
          <w:tab w:val="left" w:pos="2880"/>
          <w:tab w:val="left" w:pos="3330"/>
          <w:tab w:val="left" w:pos="3600"/>
        </w:tabs>
      </w:pPr>
      <w:r>
        <w:t>For groups, I take the SID that I’ve been give</w:t>
      </w:r>
      <w:r w:rsidR="007506E8">
        <w:t>n</w:t>
      </w:r>
      <w:r>
        <w:t xml:space="preserve"> and I use the </w:t>
      </w:r>
      <w:proofErr w:type="spellStart"/>
      <w:r>
        <w:t>NTAccount</w:t>
      </w:r>
      <w:proofErr w:type="spellEnd"/>
      <w:r>
        <w:t xml:space="preserve"> class to get the friendly name of the group.  </w:t>
      </w:r>
      <w:r w:rsidR="00C06E44">
        <w:t xml:space="preserve">I use that to create a new role claim, and then pull the encoded value from that as </w:t>
      </w:r>
      <w:r w:rsidR="00DC0A3D">
        <w:t>the value to which the group should be migrated.</w:t>
      </w:r>
      <w:r w:rsidR="007506E8">
        <w:t xml:space="preserve">  (</w:t>
      </w:r>
      <w:proofErr w:type="gramStart"/>
      <w:r w:rsidR="007506E8">
        <w:t>grammar</w:t>
      </w:r>
      <w:proofErr w:type="gramEnd"/>
      <w:r w:rsidR="007506E8">
        <w:t xml:space="preserve"> police happy now, yes?!?)</w:t>
      </w:r>
    </w:p>
    <w:p w:rsidR="00F67276" w:rsidRDefault="00F67276" w:rsidP="00D42E01">
      <w:pPr>
        <w:tabs>
          <w:tab w:val="left" w:pos="360"/>
          <w:tab w:val="left" w:pos="720"/>
          <w:tab w:val="left" w:pos="1080"/>
          <w:tab w:val="left" w:pos="1440"/>
          <w:tab w:val="left" w:pos="1800"/>
          <w:tab w:val="left" w:pos="2160"/>
          <w:tab w:val="left" w:pos="2520"/>
          <w:tab w:val="left" w:pos="2880"/>
          <w:tab w:val="left" w:pos="3330"/>
          <w:tab w:val="left" w:pos="3600"/>
        </w:tabs>
      </w:pPr>
      <w:r>
        <w:t xml:space="preserve">One other thing worth noting there – for both the users and groups, I don’t automatically try and migrate everything.  There are some things you may not want to migrate, like service accounts, built in accounts, etc.; whether you will or not depends on your requirements.  What’s neat about this method of doing the migration though is that you can do it as many times as you want.  If you want migrate just a subset of users, or do it in batches, or over </w:t>
      </w:r>
      <w:proofErr w:type="gramStart"/>
      <w:r>
        <w:t>time,</w:t>
      </w:r>
      <w:proofErr w:type="gramEnd"/>
      <w:r>
        <w:t xml:space="preserve"> or whatever – you can do that.  For example, you might have a database that has all the users you’re supposed to migrate.  You could query that to get the list and then as each user is called in your migration code, you could check to see if it’s in the list of users you got from your database.  </w:t>
      </w:r>
      <w:proofErr w:type="gramStart"/>
      <w:r>
        <w:t>Just one example there.</w:t>
      </w:r>
      <w:proofErr w:type="gramEnd"/>
    </w:p>
    <w:p w:rsidR="00F67276" w:rsidRDefault="00F67276" w:rsidP="00D42E01">
      <w:pPr>
        <w:tabs>
          <w:tab w:val="left" w:pos="360"/>
          <w:tab w:val="left" w:pos="720"/>
          <w:tab w:val="left" w:pos="1080"/>
          <w:tab w:val="left" w:pos="1440"/>
          <w:tab w:val="left" w:pos="1800"/>
          <w:tab w:val="left" w:pos="2160"/>
          <w:tab w:val="left" w:pos="2520"/>
          <w:tab w:val="left" w:pos="2880"/>
          <w:tab w:val="left" w:pos="3330"/>
          <w:tab w:val="left" w:pos="3600"/>
        </w:tabs>
      </w:pPr>
      <w:r>
        <w:t xml:space="preserve">Okay, so I don’t want to get into the SDK documentation that Bryan and </w:t>
      </w:r>
      <w:proofErr w:type="spellStart"/>
      <w:r>
        <w:t>Raju</w:t>
      </w:r>
      <w:proofErr w:type="spellEnd"/>
      <w:r>
        <w:t xml:space="preserve"> worked on too much, but I do feel compelled to at least let you know how your class gets invoked so I don’t leave you hanging here.  What I did was just write a </w:t>
      </w:r>
      <w:proofErr w:type="spellStart"/>
      <w:r>
        <w:t>winforms</w:t>
      </w:r>
      <w:proofErr w:type="spellEnd"/>
      <w:r>
        <w:t xml:space="preserve"> application and add a project reference to my custom assembly I’ve described above.  That made it extremely easy to build and debug together.  The code that I use then to invoke my class and do a migration looks something like this:</w:t>
      </w:r>
    </w:p>
    <w:p w:rsidR="00F67276" w:rsidRDefault="00F67276" w:rsidP="00D42E01">
      <w:pPr>
        <w:tabs>
          <w:tab w:val="left" w:pos="360"/>
          <w:tab w:val="left" w:pos="720"/>
          <w:tab w:val="left" w:pos="1080"/>
          <w:tab w:val="left" w:pos="1440"/>
          <w:tab w:val="left" w:pos="1800"/>
          <w:tab w:val="left" w:pos="2160"/>
          <w:tab w:val="left" w:pos="2520"/>
          <w:tab w:val="left" w:pos="2880"/>
          <w:tab w:val="left" w:pos="3330"/>
          <w:tab w:val="left" w:pos="3600"/>
        </w:tabs>
      </w:pPr>
    </w:p>
    <w:p w:rsidR="00180E6D" w:rsidRDefault="00180E6D" w:rsidP="00180E6D">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w:t>
      </w:r>
      <w:r>
        <w:rPr>
          <w:rFonts w:ascii="Consolas" w:hAnsi="Consolas" w:cs="Consolas"/>
          <w:color w:val="008000"/>
          <w:sz w:val="19"/>
          <w:szCs w:val="19"/>
        </w:rPr>
        <w:t>get a reference to my web application</w:t>
      </w:r>
    </w:p>
    <w:p w:rsidR="00180E6D" w:rsidRDefault="00180E6D" w:rsidP="00180E6D">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SPWebApplication</w:t>
      </w:r>
      <w:proofErr w:type="spellEnd"/>
      <w:r>
        <w:rPr>
          <w:rFonts w:ascii="Consolas" w:hAnsi="Consolas" w:cs="Consolas"/>
          <w:sz w:val="19"/>
          <w:szCs w:val="19"/>
        </w:rPr>
        <w:t xml:space="preserve"> </w:t>
      </w:r>
      <w:proofErr w:type="spellStart"/>
      <w:r>
        <w:rPr>
          <w:rFonts w:ascii="Consolas" w:hAnsi="Consolas" w:cs="Consolas"/>
          <w:sz w:val="19"/>
          <w:szCs w:val="19"/>
        </w:rPr>
        <w:t>wa</w:t>
      </w:r>
      <w:proofErr w:type="spellEnd"/>
      <w:r>
        <w:rPr>
          <w:rFonts w:ascii="Consolas" w:hAnsi="Consolas" w:cs="Consolas"/>
          <w:sz w:val="19"/>
          <w:szCs w:val="19"/>
        </w:rPr>
        <w:t xml:space="preserve"> = </w:t>
      </w:r>
      <w:proofErr w:type="spellStart"/>
      <w:proofErr w:type="gramStart"/>
      <w:r>
        <w:rPr>
          <w:rFonts w:ascii="Consolas" w:hAnsi="Consolas" w:cs="Consolas"/>
          <w:color w:val="2B91AF"/>
          <w:sz w:val="19"/>
          <w:szCs w:val="19"/>
        </w:rPr>
        <w:t>SPWebApplication</w:t>
      </w:r>
      <w:r>
        <w:rPr>
          <w:rFonts w:ascii="Consolas" w:hAnsi="Consolas" w:cs="Consolas"/>
          <w:sz w:val="19"/>
          <w:szCs w:val="19"/>
        </w:rPr>
        <w:t>.Lookup</w:t>
      </w:r>
      <w:proofErr w:type="spellEnd"/>
      <w:r>
        <w:rPr>
          <w:rFonts w:ascii="Consolas" w:hAnsi="Consolas" w:cs="Consolas"/>
          <w:sz w:val="19"/>
          <w:szCs w:val="19"/>
        </w:rPr>
        <w:t>(</w:t>
      </w:r>
      <w:proofErr w:type="gramEnd"/>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Uri</w:t>
      </w:r>
      <w:r>
        <w:rPr>
          <w:rFonts w:ascii="Consolas" w:hAnsi="Consolas" w:cs="Consolas"/>
          <w:sz w:val="19"/>
          <w:szCs w:val="19"/>
        </w:rPr>
        <w:t>(</w:t>
      </w:r>
      <w:r w:rsidRPr="00180E6D">
        <w:rPr>
          <w:rFonts w:ascii="Consolas" w:hAnsi="Consolas" w:cs="Consolas"/>
          <w:color w:val="A31515"/>
          <w:sz w:val="19"/>
          <w:szCs w:val="19"/>
        </w:rPr>
        <w:t>"http://foo"</w:t>
      </w:r>
      <w:r>
        <w:rPr>
          <w:rFonts w:ascii="Consolas" w:hAnsi="Consolas" w:cs="Consolas"/>
          <w:sz w:val="19"/>
          <w:szCs w:val="19"/>
        </w:rPr>
        <w:t>));</w:t>
      </w:r>
    </w:p>
    <w:p w:rsidR="00180E6D" w:rsidRDefault="00180E6D" w:rsidP="00D42E01">
      <w:pPr>
        <w:tabs>
          <w:tab w:val="left" w:pos="360"/>
          <w:tab w:val="left" w:pos="720"/>
          <w:tab w:val="left" w:pos="1080"/>
          <w:tab w:val="left" w:pos="1440"/>
          <w:tab w:val="left" w:pos="1800"/>
          <w:tab w:val="left" w:pos="2160"/>
          <w:tab w:val="left" w:pos="2520"/>
          <w:tab w:val="left" w:pos="2880"/>
          <w:tab w:val="left" w:pos="3330"/>
          <w:tab w:val="left" w:pos="3600"/>
        </w:tabs>
      </w:pPr>
    </w:p>
    <w:p w:rsidR="00180E6D" w:rsidRDefault="00180E6D" w:rsidP="00180E6D">
      <w:pPr>
        <w:autoSpaceDE w:val="0"/>
        <w:autoSpaceDN w:val="0"/>
        <w:adjustRightInd w:val="0"/>
        <w:spacing w:after="0" w:line="240" w:lineRule="auto"/>
        <w:rPr>
          <w:rFonts w:ascii="Consolas" w:hAnsi="Consolas" w:cs="Consolas"/>
          <w:color w:val="008000"/>
          <w:sz w:val="19"/>
          <w:szCs w:val="19"/>
        </w:rPr>
      </w:pPr>
      <w:r>
        <w:rPr>
          <w:rFonts w:ascii="Consolas" w:hAnsi="Consolas" w:cs="Consolas"/>
          <w:color w:val="008000"/>
          <w:sz w:val="19"/>
          <w:szCs w:val="19"/>
        </w:rPr>
        <w:t>//</w:t>
      </w:r>
      <w:r>
        <w:rPr>
          <w:rFonts w:ascii="Consolas" w:hAnsi="Consolas" w:cs="Consolas"/>
          <w:color w:val="008000"/>
          <w:sz w:val="19"/>
          <w:szCs w:val="19"/>
        </w:rPr>
        <w:t>this is the name of my trusted identity token issuer</w:t>
      </w:r>
      <w:r>
        <w:rPr>
          <w:rFonts w:ascii="Consolas" w:hAnsi="Consolas" w:cs="Consolas"/>
          <w:color w:val="008000"/>
          <w:sz w:val="19"/>
          <w:szCs w:val="19"/>
        </w:rPr>
        <w:t xml:space="preserve"> </w:t>
      </w:r>
    </w:p>
    <w:p w:rsidR="00180E6D" w:rsidRDefault="00180E6D" w:rsidP="00180E6D">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SPTrustedIdentityTokenIssuerName</w:t>
      </w:r>
      <w:proofErr w:type="spellEnd"/>
      <w:r>
        <w:rPr>
          <w:rFonts w:ascii="Consolas" w:hAnsi="Consolas" w:cs="Consolas"/>
          <w:sz w:val="19"/>
          <w:szCs w:val="19"/>
        </w:rPr>
        <w:t xml:space="preserve"> = </w:t>
      </w:r>
      <w:r>
        <w:rPr>
          <w:rFonts w:ascii="Consolas" w:hAnsi="Consolas" w:cs="Consolas"/>
          <w:color w:val="A31515"/>
          <w:sz w:val="19"/>
          <w:szCs w:val="19"/>
        </w:rPr>
        <w:t>"</w:t>
      </w:r>
      <w:proofErr w:type="spellStart"/>
      <w:r>
        <w:rPr>
          <w:rFonts w:ascii="Consolas" w:hAnsi="Consolas" w:cs="Consolas"/>
          <w:color w:val="A31515"/>
          <w:sz w:val="19"/>
          <w:szCs w:val="19"/>
        </w:rPr>
        <w:t>ADFS</w:t>
      </w:r>
      <w:r>
        <w:rPr>
          <w:rFonts w:ascii="Consolas" w:hAnsi="Consolas" w:cs="Consolas"/>
          <w:color w:val="A31515"/>
          <w:sz w:val="19"/>
          <w:szCs w:val="19"/>
        </w:rPr>
        <w:t>Provider</w:t>
      </w:r>
      <w:proofErr w:type="spellEnd"/>
      <w:r>
        <w:rPr>
          <w:rFonts w:ascii="Consolas" w:hAnsi="Consolas" w:cs="Consolas"/>
          <w:color w:val="A31515"/>
          <w:sz w:val="19"/>
          <w:szCs w:val="19"/>
        </w:rPr>
        <w:t>"</w:t>
      </w:r>
      <w:r>
        <w:rPr>
          <w:rFonts w:ascii="Consolas" w:hAnsi="Consolas" w:cs="Consolas"/>
          <w:sz w:val="19"/>
          <w:szCs w:val="19"/>
        </w:rPr>
        <w:t>;</w:t>
      </w:r>
    </w:p>
    <w:p w:rsidR="00180E6D" w:rsidRDefault="00180E6D" w:rsidP="00180E6D">
      <w:pPr>
        <w:autoSpaceDE w:val="0"/>
        <w:autoSpaceDN w:val="0"/>
        <w:adjustRightInd w:val="0"/>
        <w:spacing w:after="0" w:line="240" w:lineRule="auto"/>
        <w:rPr>
          <w:rFonts w:ascii="Consolas" w:hAnsi="Consolas" w:cs="Consolas"/>
          <w:sz w:val="19"/>
          <w:szCs w:val="19"/>
        </w:rPr>
      </w:pPr>
    </w:p>
    <w:p w:rsidR="00180E6D" w:rsidRDefault="00180E6D" w:rsidP="00180E6D">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//create an instance of the custom migrate user callback class</w:t>
      </w:r>
    </w:p>
    <w:p w:rsidR="00180E6D" w:rsidRDefault="00180E6D" w:rsidP="00180E6D">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sz w:val="19"/>
          <w:szCs w:val="19"/>
        </w:rPr>
        <w:t>MigrateUserSample.</w:t>
      </w:r>
      <w:r>
        <w:rPr>
          <w:rFonts w:ascii="Consolas" w:hAnsi="Consolas" w:cs="Consolas"/>
          <w:color w:val="2B91AF"/>
          <w:sz w:val="19"/>
          <w:szCs w:val="19"/>
        </w:rPr>
        <w:t>MigrateTest</w:t>
      </w:r>
      <w:proofErr w:type="spellEnd"/>
      <w:r>
        <w:rPr>
          <w:rFonts w:ascii="Consolas" w:hAnsi="Consolas" w:cs="Consolas"/>
          <w:sz w:val="19"/>
          <w:szCs w:val="19"/>
        </w:rPr>
        <w:t xml:space="preserve"> </w:t>
      </w:r>
      <w:proofErr w:type="spellStart"/>
      <w:r>
        <w:rPr>
          <w:rFonts w:ascii="Consolas" w:hAnsi="Consolas" w:cs="Consolas"/>
          <w:sz w:val="19"/>
          <w:szCs w:val="19"/>
        </w:rPr>
        <w:t>mt</w:t>
      </w:r>
      <w:proofErr w:type="spellEnd"/>
      <w:r>
        <w:rPr>
          <w:rFonts w:ascii="Consolas" w:hAnsi="Consolas" w:cs="Consolas"/>
          <w:sz w:val="19"/>
          <w:szCs w:val="19"/>
        </w:rPr>
        <w:t xml:space="preserve"> =</w:t>
      </w:r>
    </w:p>
    <w:p w:rsidR="00180E6D" w:rsidRDefault="00180E6D" w:rsidP="00180E6D">
      <w:pPr>
        <w:autoSpaceDE w:val="0"/>
        <w:autoSpaceDN w:val="0"/>
        <w:adjustRightInd w:val="0"/>
        <w:spacing w:after="0" w:line="240" w:lineRule="auto"/>
        <w:ind w:firstLine="720"/>
        <w:rPr>
          <w:rFonts w:ascii="Consolas" w:hAnsi="Consolas" w:cs="Consolas"/>
          <w:sz w:val="19"/>
          <w:szCs w:val="19"/>
        </w:rPr>
      </w:pPr>
      <w:proofErr w:type="gramStart"/>
      <w:r>
        <w:rPr>
          <w:rFonts w:ascii="Consolas" w:hAnsi="Consolas" w:cs="Consolas"/>
          <w:color w:val="0000FF"/>
          <w:sz w:val="19"/>
          <w:szCs w:val="19"/>
        </w:rPr>
        <w:t>new</w:t>
      </w:r>
      <w:proofErr w:type="gramEnd"/>
      <w:r>
        <w:rPr>
          <w:rFonts w:ascii="Consolas" w:hAnsi="Consolas" w:cs="Consolas"/>
          <w:sz w:val="19"/>
          <w:szCs w:val="19"/>
        </w:rPr>
        <w:t xml:space="preserve"> </w:t>
      </w:r>
      <w:proofErr w:type="spellStart"/>
      <w:r>
        <w:rPr>
          <w:rFonts w:ascii="Consolas" w:hAnsi="Consolas" w:cs="Consolas"/>
          <w:sz w:val="19"/>
          <w:szCs w:val="19"/>
        </w:rPr>
        <w:t>MigrateUserSample.</w:t>
      </w:r>
      <w:r>
        <w:rPr>
          <w:rFonts w:ascii="Consolas" w:hAnsi="Consolas" w:cs="Consolas"/>
          <w:color w:val="2B91AF"/>
          <w:sz w:val="19"/>
          <w:szCs w:val="19"/>
        </w:rPr>
        <w:t>MigrateTest</w:t>
      </w:r>
      <w:proofErr w:type="spellEnd"/>
      <w:r>
        <w:rPr>
          <w:rFonts w:ascii="Consolas" w:hAnsi="Consolas" w:cs="Consolas"/>
          <w:sz w:val="19"/>
          <w:szCs w:val="19"/>
        </w:rPr>
        <w:t>(</w:t>
      </w:r>
      <w:proofErr w:type="spellStart"/>
      <w:r>
        <w:rPr>
          <w:rFonts w:ascii="Consolas" w:hAnsi="Consolas" w:cs="Consolas"/>
          <w:sz w:val="19"/>
          <w:szCs w:val="19"/>
        </w:rPr>
        <w:t>SPTrustedIdentityTokenIssuerName</w:t>
      </w:r>
      <w:proofErr w:type="spellEnd"/>
      <w:r>
        <w:rPr>
          <w:rFonts w:ascii="Consolas" w:hAnsi="Consolas" w:cs="Consolas"/>
          <w:sz w:val="19"/>
          <w:szCs w:val="19"/>
        </w:rPr>
        <w:t>);</w:t>
      </w:r>
    </w:p>
    <w:p w:rsidR="00180E6D" w:rsidRDefault="00180E6D" w:rsidP="00180E6D">
      <w:pPr>
        <w:autoSpaceDE w:val="0"/>
        <w:autoSpaceDN w:val="0"/>
        <w:adjustRightInd w:val="0"/>
        <w:spacing w:after="0" w:line="240" w:lineRule="auto"/>
        <w:rPr>
          <w:rFonts w:ascii="Consolas" w:hAnsi="Consolas" w:cs="Consolas"/>
          <w:sz w:val="19"/>
          <w:szCs w:val="19"/>
        </w:rPr>
      </w:pPr>
    </w:p>
    <w:p w:rsidR="00180E6D" w:rsidRDefault="00180E6D" w:rsidP="00180E6D">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//create an interface reference to it</w:t>
      </w:r>
    </w:p>
    <w:p w:rsidR="00180E6D" w:rsidRDefault="00180E6D" w:rsidP="00180E6D">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IMigrateUserCallback</w:t>
      </w:r>
      <w:proofErr w:type="spellEnd"/>
      <w:r>
        <w:rPr>
          <w:rFonts w:ascii="Consolas" w:hAnsi="Consolas" w:cs="Consolas"/>
          <w:sz w:val="19"/>
          <w:szCs w:val="19"/>
        </w:rPr>
        <w:t xml:space="preserve"> </w:t>
      </w:r>
      <w:proofErr w:type="spellStart"/>
      <w:r>
        <w:rPr>
          <w:rFonts w:ascii="Consolas" w:hAnsi="Consolas" w:cs="Consolas"/>
          <w:sz w:val="19"/>
          <w:szCs w:val="19"/>
        </w:rPr>
        <w:t>muc</w:t>
      </w:r>
      <w:proofErr w:type="spellEnd"/>
      <w:r>
        <w:rPr>
          <w:rFonts w:ascii="Consolas" w:hAnsi="Consolas" w:cs="Consolas"/>
          <w:sz w:val="19"/>
          <w:szCs w:val="19"/>
        </w:rPr>
        <w:t xml:space="preserve"> = </w:t>
      </w:r>
      <w:proofErr w:type="spellStart"/>
      <w:r>
        <w:rPr>
          <w:rFonts w:ascii="Consolas" w:hAnsi="Consolas" w:cs="Consolas"/>
          <w:sz w:val="19"/>
          <w:szCs w:val="19"/>
        </w:rPr>
        <w:t>mt</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IMigrateUserCallback</w:t>
      </w:r>
      <w:proofErr w:type="spellEnd"/>
      <w:r>
        <w:rPr>
          <w:rFonts w:ascii="Consolas" w:hAnsi="Consolas" w:cs="Consolas"/>
          <w:sz w:val="19"/>
          <w:szCs w:val="19"/>
        </w:rPr>
        <w:t>;</w:t>
      </w:r>
    </w:p>
    <w:p w:rsidR="00180E6D" w:rsidRDefault="00180E6D" w:rsidP="00180E6D">
      <w:pPr>
        <w:autoSpaceDE w:val="0"/>
        <w:autoSpaceDN w:val="0"/>
        <w:adjustRightInd w:val="0"/>
        <w:spacing w:after="0" w:line="240" w:lineRule="auto"/>
        <w:rPr>
          <w:rFonts w:ascii="Consolas" w:hAnsi="Consolas" w:cs="Consolas"/>
          <w:sz w:val="19"/>
          <w:szCs w:val="19"/>
        </w:rPr>
      </w:pPr>
    </w:p>
    <w:p w:rsidR="00180E6D" w:rsidRDefault="00180E6D" w:rsidP="00180E6D">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//migrate the users with it</w:t>
      </w:r>
    </w:p>
    <w:p w:rsidR="00180E6D" w:rsidRDefault="00180E6D" w:rsidP="00180E6D">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wa.MigrateUsers</w:t>
      </w:r>
      <w:proofErr w:type="spellEnd"/>
      <w:r>
        <w:rPr>
          <w:rFonts w:ascii="Consolas" w:hAnsi="Consolas" w:cs="Consolas"/>
          <w:sz w:val="19"/>
          <w:szCs w:val="19"/>
        </w:rPr>
        <w:t>(</w:t>
      </w:r>
      <w:proofErr w:type="spellStart"/>
      <w:proofErr w:type="gramEnd"/>
      <w:r>
        <w:rPr>
          <w:rFonts w:ascii="Consolas" w:hAnsi="Consolas" w:cs="Consolas"/>
          <w:sz w:val="19"/>
          <w:szCs w:val="19"/>
        </w:rPr>
        <w:t>muc</w:t>
      </w:r>
      <w:proofErr w:type="spellEnd"/>
      <w:r>
        <w:rPr>
          <w:rFonts w:ascii="Consolas" w:hAnsi="Consolas" w:cs="Consolas"/>
          <w:sz w:val="19"/>
          <w:szCs w:val="19"/>
        </w:rPr>
        <w:t>);</w:t>
      </w:r>
    </w:p>
    <w:p w:rsidR="00F67276" w:rsidRDefault="00F67276" w:rsidP="00D42E01">
      <w:pPr>
        <w:tabs>
          <w:tab w:val="left" w:pos="360"/>
          <w:tab w:val="left" w:pos="720"/>
          <w:tab w:val="left" w:pos="1080"/>
          <w:tab w:val="left" w:pos="1440"/>
          <w:tab w:val="left" w:pos="1800"/>
          <w:tab w:val="left" w:pos="2160"/>
          <w:tab w:val="left" w:pos="2520"/>
          <w:tab w:val="left" w:pos="2880"/>
          <w:tab w:val="left" w:pos="3330"/>
          <w:tab w:val="left" w:pos="3600"/>
        </w:tabs>
      </w:pPr>
    </w:p>
    <w:p w:rsidR="0024524C" w:rsidRDefault="0024524C" w:rsidP="00D42E01">
      <w:pPr>
        <w:tabs>
          <w:tab w:val="left" w:pos="360"/>
          <w:tab w:val="left" w:pos="720"/>
          <w:tab w:val="left" w:pos="1080"/>
          <w:tab w:val="left" w:pos="1440"/>
          <w:tab w:val="left" w:pos="1800"/>
          <w:tab w:val="left" w:pos="2160"/>
          <w:tab w:val="left" w:pos="2520"/>
          <w:tab w:val="left" w:pos="2880"/>
          <w:tab w:val="left" w:pos="3330"/>
          <w:tab w:val="left" w:pos="3600"/>
        </w:tabs>
      </w:pPr>
      <w:r>
        <w:t xml:space="preserve">That’s it.  There will be many other variations of this needed to cover all scenarios, but this is a pretty good start, and Bryan and </w:t>
      </w:r>
      <w:proofErr w:type="spellStart"/>
      <w:r>
        <w:t>Raju</w:t>
      </w:r>
      <w:proofErr w:type="spellEnd"/>
      <w:r>
        <w:t xml:space="preserve"> will be adding significantly more to this body of work.</w:t>
      </w:r>
      <w:bookmarkStart w:id="0" w:name="_GoBack"/>
      <w:bookmarkEnd w:id="0"/>
    </w:p>
    <w:sectPr w:rsidR="002452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13A"/>
    <w:rsid w:val="00180E6D"/>
    <w:rsid w:val="0024524C"/>
    <w:rsid w:val="002D0F64"/>
    <w:rsid w:val="0037413A"/>
    <w:rsid w:val="00414093"/>
    <w:rsid w:val="006630D5"/>
    <w:rsid w:val="006F758A"/>
    <w:rsid w:val="007506E8"/>
    <w:rsid w:val="007D64D9"/>
    <w:rsid w:val="00AC30AD"/>
    <w:rsid w:val="00B26D65"/>
    <w:rsid w:val="00B92F11"/>
    <w:rsid w:val="00BD1760"/>
    <w:rsid w:val="00C06E44"/>
    <w:rsid w:val="00C727C6"/>
    <w:rsid w:val="00D42E01"/>
    <w:rsid w:val="00DC0A3D"/>
    <w:rsid w:val="00E82C69"/>
    <w:rsid w:val="00F67276"/>
    <w:rsid w:val="00F87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75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F75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oginname@contos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Peschka</dc:creator>
  <cp:lastModifiedBy>Steve Peschka</cp:lastModifiedBy>
  <cp:revision>16</cp:revision>
  <dcterms:created xsi:type="dcterms:W3CDTF">2011-01-28T00:47:00Z</dcterms:created>
  <dcterms:modified xsi:type="dcterms:W3CDTF">2011-01-28T01:26:00Z</dcterms:modified>
</cp:coreProperties>
</file>